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/>
        <w:jc w:val="center"/>
        <w:textAlignment w:val="center"/>
        <w:rPr>
          <w:rFonts w:hint="eastAsia" w:ascii="Arial" w:hAnsi="Arial" w:cs="Arial"/>
          <w:b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Arial" w:hAnsi="Arial" w:cs="Arial"/>
          <w:b/>
          <w:color w:val="000000"/>
          <w:kern w:val="0"/>
          <w:sz w:val="30"/>
          <w:szCs w:val="30"/>
          <w:lang w:eastAsia="zh-CN" w:bidi="ar"/>
        </w:rPr>
        <w:t>加勒比海地区汽车行业机构、企业信息表</w:t>
      </w:r>
    </w:p>
    <w:p>
      <w:pPr>
        <w:widowControl/>
        <w:spacing w:beforeLines="0" w:afterLines="0"/>
        <w:jc w:val="left"/>
        <w:textAlignment w:val="center"/>
        <w:rPr>
          <w:rFonts w:hint="eastAsia" w:ascii="Arial" w:hAnsi="Arial" w:cs="Arial"/>
          <w:b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eastAsia="zh-CN" w:bidi="ar"/>
        </w:rPr>
        <w:t>制表单位：驻威廉斯塔德总领馆经商室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制表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eastAsia="zh-CN" w:bidi="ar"/>
        </w:rPr>
        <w:t>时间：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2025年3月26日 </w:t>
      </w:r>
      <w:r>
        <w:rPr>
          <w:rFonts w:hint="eastAsia" w:ascii="Arial" w:hAnsi="Arial" w:cs="Arial"/>
          <w:b/>
          <w:color w:val="000000"/>
          <w:kern w:val="0"/>
          <w:sz w:val="24"/>
          <w:szCs w:val="24"/>
          <w:lang w:val="en-US" w:eastAsia="zh-CN" w:bidi="ar"/>
        </w:rPr>
        <w:t xml:space="preserve">    </w:t>
      </w:r>
    </w:p>
    <w:p>
      <w:pPr>
        <w:widowControl/>
        <w:spacing w:beforeLines="0" w:afterLines="0"/>
        <w:jc w:val="left"/>
        <w:textAlignment w:val="center"/>
        <w:rPr>
          <w:rFonts w:hint="default" w:ascii="Arial" w:hAnsi="Arial" w:eastAsia="宋体" w:cs="Arial"/>
          <w:b/>
          <w:color w:val="000000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Arial" w:hAnsi="Arial" w:cs="Arial"/>
          <w:b/>
          <w:color w:val="000000"/>
          <w:kern w:val="0"/>
          <w:sz w:val="24"/>
          <w:szCs w:val="24"/>
          <w:lang w:val="en-US" w:eastAsia="zh-CN" w:bidi="ar"/>
        </w:rPr>
        <w:t xml:space="preserve">                                                       </w:t>
      </w:r>
    </w:p>
    <w:tbl>
      <w:tblPr>
        <w:tblStyle w:val="4"/>
        <w:tblW w:w="9720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4"/>
        <w:gridCol w:w="3350"/>
        <w:gridCol w:w="2333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eastAsia="宋体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汽车行业机构、企业名称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（</w:t>
            </w:r>
            <w:r>
              <w:rPr>
                <w:rFonts w:hint="default" w:ascii="Arial" w:hAnsi="Arial" w:cs="Arial"/>
                <w:b/>
                <w:color w:val="000000"/>
                <w:kern w:val="0"/>
                <w:sz w:val="24"/>
                <w:szCs w:val="24"/>
                <w:lang w:bidi="ar"/>
              </w:rPr>
              <w:t>Car Agency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汽车品牌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eastAsia="宋体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Arial" w:hAnsi="Arial" w:cs="Arial"/>
                <w:b/>
                <w:color w:val="000000"/>
                <w:kern w:val="0"/>
                <w:sz w:val="24"/>
                <w:szCs w:val="24"/>
                <w:lang w:bidi="ar"/>
              </w:rPr>
              <w:t>Brand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联系电话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eastAsia="宋体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Arial" w:hAnsi="Arial" w:cs="Arial"/>
                <w:b/>
                <w:color w:val="000000"/>
                <w:kern w:val="0"/>
                <w:sz w:val="24"/>
                <w:szCs w:val="24"/>
                <w:lang w:bidi="ar"/>
              </w:rPr>
              <w:t>Phone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eastAsia="宋体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传真（</w:t>
            </w:r>
            <w:r>
              <w:rPr>
                <w:rFonts w:hint="default" w:ascii="Arial" w:hAnsi="Arial" w:cs="Arial"/>
                <w:b/>
                <w:color w:val="000000"/>
                <w:kern w:val="0"/>
                <w:sz w:val="24"/>
                <w:szCs w:val="24"/>
                <w:lang w:bidi="ar"/>
              </w:rPr>
              <w:t>Fax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66" w:type="dxa"/>
          <w:trHeight w:val="620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库拉索地区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eastAsia="宋体" w:cs="Arial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Arial" w:hAnsi="Arial" w:cs="Arial"/>
                <w:b/>
                <w:color w:val="000000"/>
                <w:kern w:val="0"/>
                <w:sz w:val="24"/>
                <w:szCs w:val="24"/>
                <w:lang w:bidi="ar"/>
              </w:rPr>
              <w:t>Curacao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Autocity BV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Chevrolet, Honda, Isuzu, Suzuki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461-5666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Universal Motors B.V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Kia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465-2090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Star Motors N.V.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Great Wall, Haval, Morris Garages, Maxus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462-7444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Garage Cordia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Toyota, Lexus, Byd, Hino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788- 2886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International Cars Curacao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Jeep, Crysler, Dodge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843-5111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Global Motors B.V.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Nissan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465-2090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Crown Automotives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Hyundai, Ford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461-6333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BMW Ultimate Automobiles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BMW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462-6100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Quality Motors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Mazda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888-0038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Mini Curacao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Mini Cooper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462-6100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Audi Curacao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Volkswagen Curacao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Volkswagen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844-4444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Dabboussi Motors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Changan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788-0185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(+5999) 514-4279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66" w:type="dxa"/>
          <w:trHeight w:val="645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阿鲁巴地区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Arial" w:hAnsi="Arial" w:cs="Arial"/>
                <w:b/>
                <w:color w:val="000000"/>
                <w:kern w:val="0"/>
                <w:sz w:val="24"/>
                <w:szCs w:val="24"/>
                <w:lang w:bidi="ar"/>
              </w:rPr>
              <w:t>Aruba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Garage Central Aruba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Hyunday, Isuzu, Volkswagen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 522-6200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522-6201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Top Car Aruba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Nissan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 528-9500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Motor World Aruba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MG, Haval, Great Wall, Jac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 280-1828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 584-1828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Ultimate Automobiles N.V.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Suzuki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 583-9800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Mini Aruba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Mini Cooper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 583-9800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583-9660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Garage Cordia Aruba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Toyota, Lexus, Hino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 281-4455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Renault Aruba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Renault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(+297)  587-2028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966" w:type="dxa"/>
          <w:trHeight w:val="315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博奈尔地区</w:t>
            </w:r>
          </w:p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default" w:ascii="Arial" w:hAnsi="Arial" w:cs="Arial"/>
                <w:b/>
                <w:color w:val="000000"/>
                <w:kern w:val="0"/>
                <w:sz w:val="24"/>
                <w:szCs w:val="24"/>
                <w:lang w:bidi="ar"/>
              </w:rPr>
              <w:t>Bonaire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Auto City Bonaire</w:t>
            </w:r>
          </w:p>
        </w:tc>
        <w:tc>
          <w:tcPr>
            <w:tcW w:w="33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Chevrolet, Honda, Isuzu, Suzuki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(+599)  717-7800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Star Motors Bonaire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Great Wall, Haval, MG, Maxus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(+599)  717-7444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Garage Cordia Bonaire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Toyota, Lexus, Byd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(+599)  715-1000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Cicilia Motors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Kia, Nissan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(+599)  717-5507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Dabboussi Holding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Changan</w:t>
            </w:r>
          </w:p>
        </w:tc>
        <w:tc>
          <w:tcPr>
            <w:tcW w:w="23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(+599)  786-6662</w:t>
            </w:r>
          </w:p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24"/>
                <w:szCs w:val="24"/>
                <w:lang w:bidi="ar"/>
              </w:rPr>
              <w:t>(+599)  701-6463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default" w:ascii="Arial" w:hAnsi="Arial" w:cs="Arial"/>
                <w:color w:val="000000"/>
                <w:sz w:val="24"/>
                <w:szCs w:val="24"/>
              </w:rPr>
            </w:pPr>
          </w:p>
        </w:tc>
      </w:tr>
    </w:tbl>
    <w:p/>
    <w:sectPr>
      <w:pgSz w:w="15840" w:h="12240" w:orient="landscape"/>
      <w:pgMar w:top="1800" w:right="1440" w:bottom="1800" w:left="144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M2I2YmUxNzI5ZDViMWI2ZTUwY2Y3Y2UxOWQ4OTAifQ=="/>
  </w:docVars>
  <w:rsids>
    <w:rsidRoot w:val="00172A27"/>
    <w:rsid w:val="29995DFC"/>
    <w:rsid w:val="3C2E5EDE"/>
    <w:rsid w:val="61B80F7A"/>
    <w:rsid w:val="63391834"/>
    <w:rsid w:val="6B285F54"/>
    <w:rsid w:val="6F40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qFormat/>
    <w:uiPriority w:val="0"/>
    <w:rPr>
      <w:rFonts w:hint="default"/>
      <w:color w:val="0000FF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313</Words>
  <Characters>1765</Characters>
  <Lines>0</Lines>
  <Paragraphs>0</Paragraphs>
  <TotalTime>6</TotalTime>
  <ScaleCrop>false</ScaleCrop>
  <LinksUpToDate>false</LinksUpToDate>
  <CharactersWithSpaces>1992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2023-04-26T15:25:00Z</dcterms:created>
  <dc:creator>陈力</dc:creator>
  <cp:lastModifiedBy>郑佳</cp:lastModifiedBy>
  <cp:lastPrinted>2023-04-26T15:46:00Z</cp:lastPrinted>
  <dcterms:modified xsi:type="dcterms:W3CDTF">2025-03-27T02:03:16Z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1F0F3C37B2F340A493147F8899CCAA57_11</vt:lpwstr>
  </property>
</Properties>
</file>